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Times New Roman" w:hAnsi="Times New Roman" w:eastAsia="黑体" w:cs="Times New Roman"/>
          <w:bCs/>
          <w:sz w:val="32"/>
        </w:rPr>
      </w:pPr>
      <w:r>
        <w:rPr>
          <w:rFonts w:hint="eastAsia" w:ascii="黑体" w:hAnsi="黑体" w:eastAsia="黑体" w:cs="黑体"/>
          <w:bCs/>
          <w:sz w:val="32"/>
        </w:rPr>
        <w:t>附件1</w:t>
      </w:r>
    </w:p>
    <w:p>
      <w:pPr>
        <w:spacing w:line="44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sz w:val="36"/>
          <w:szCs w:val="36"/>
        </w:rPr>
        <w:t>人力资源服务机构年报公示表</w:t>
      </w:r>
    </w:p>
    <w:p>
      <w:pPr>
        <w:spacing w:line="380" w:lineRule="exact"/>
        <w:jc w:val="center"/>
        <w:rPr>
          <w:rFonts w:ascii="Times New Roman" w:hAnsi="Times New Roman" w:eastAsia="方正小标宋简体" w:cs="Times New Roman"/>
          <w:bCs/>
          <w:sz w:val="44"/>
          <w:szCs w:val="44"/>
        </w:rPr>
      </w:pPr>
    </w:p>
    <w:tbl>
      <w:tblPr>
        <w:tblStyle w:val="3"/>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96"/>
        <w:gridCol w:w="759"/>
        <w:gridCol w:w="4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22" w:type="dxa"/>
            <w:vAlign w:val="center"/>
          </w:tcPr>
          <w:p>
            <w:pPr>
              <w:spacing w:line="38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机构名称</w:t>
            </w:r>
          </w:p>
        </w:tc>
        <w:tc>
          <w:tcPr>
            <w:tcW w:w="7000" w:type="dxa"/>
            <w:gridSpan w:val="3"/>
            <w:vAlign w:val="center"/>
          </w:tcPr>
          <w:p>
            <w:pPr>
              <w:spacing w:line="380" w:lineRule="exact"/>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洪江区人力资源服务中心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22" w:type="dxa"/>
            <w:vAlign w:val="center"/>
          </w:tcPr>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取得许可证时间</w:t>
            </w:r>
          </w:p>
        </w:tc>
        <w:tc>
          <w:tcPr>
            <w:tcW w:w="1896" w:type="dxa"/>
            <w:vAlign w:val="center"/>
          </w:tcPr>
          <w:p>
            <w:pPr>
              <w:spacing w:line="380" w:lineRule="exact"/>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无</w:t>
            </w:r>
          </w:p>
        </w:tc>
        <w:tc>
          <w:tcPr>
            <w:tcW w:w="759" w:type="dxa"/>
            <w:vMerge w:val="restart"/>
            <w:tcBorders>
              <w:right w:val="single" w:color="auto" w:sz="4" w:space="0"/>
            </w:tcBorders>
            <w:vAlign w:val="center"/>
          </w:tcPr>
          <w:p>
            <w:pPr>
              <w:spacing w:line="380" w:lineRule="exact"/>
              <w:rPr>
                <w:rFonts w:ascii="Times New Roman" w:hAnsi="Times New Roman" w:eastAsia="方正仿宋简体" w:cs="Times New Roman"/>
                <w:sz w:val="24"/>
              </w:rPr>
            </w:pPr>
            <w:r>
              <w:rPr>
                <w:rFonts w:hint="eastAsia" w:ascii="Times New Roman" w:hAnsi="Times New Roman" w:eastAsia="方正仿宋简体" w:cs="Times New Roman"/>
                <w:sz w:val="24"/>
              </w:rPr>
              <w:t>许可</w:t>
            </w:r>
            <w:r>
              <w:rPr>
                <w:rFonts w:ascii="Times New Roman" w:hAnsi="Times New Roman" w:eastAsia="方正仿宋简体" w:cs="Times New Roman"/>
                <w:sz w:val="24"/>
              </w:rPr>
              <w:t>范围</w:t>
            </w:r>
          </w:p>
        </w:tc>
        <w:tc>
          <w:tcPr>
            <w:tcW w:w="4345" w:type="dxa"/>
            <w:vMerge w:val="restart"/>
            <w:tcBorders>
              <w:right w:val="single" w:color="auto" w:sz="4" w:space="0"/>
            </w:tcBorders>
            <w:vAlign w:val="center"/>
          </w:tcPr>
          <w:p>
            <w:pPr>
              <w:spacing w:line="380" w:lineRule="exact"/>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配合做好全区人力资源市场和人力资源服务机构的业务指导和服务工作。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22" w:type="dxa"/>
            <w:vAlign w:val="center"/>
          </w:tcPr>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许可证编号</w:t>
            </w:r>
          </w:p>
        </w:tc>
        <w:tc>
          <w:tcPr>
            <w:tcW w:w="1896" w:type="dxa"/>
            <w:vAlign w:val="center"/>
          </w:tcPr>
          <w:p>
            <w:pPr>
              <w:spacing w:line="380" w:lineRule="exact"/>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无</w:t>
            </w:r>
          </w:p>
        </w:tc>
        <w:tc>
          <w:tcPr>
            <w:tcW w:w="759" w:type="dxa"/>
            <w:vMerge w:val="continue"/>
            <w:tcBorders>
              <w:right w:val="single" w:color="auto" w:sz="4" w:space="0"/>
            </w:tcBorders>
            <w:vAlign w:val="center"/>
          </w:tcPr>
          <w:p>
            <w:pPr>
              <w:spacing w:line="380" w:lineRule="exact"/>
              <w:rPr>
                <w:rFonts w:ascii="Times New Roman" w:hAnsi="Times New Roman" w:eastAsia="方正仿宋简体" w:cs="Times New Roman"/>
                <w:sz w:val="24"/>
              </w:rPr>
            </w:pPr>
          </w:p>
        </w:tc>
        <w:tc>
          <w:tcPr>
            <w:tcW w:w="4345" w:type="dxa"/>
            <w:vMerge w:val="continue"/>
            <w:tcBorders>
              <w:right w:val="single" w:color="auto" w:sz="4" w:space="0"/>
            </w:tcBorders>
            <w:vAlign w:val="center"/>
          </w:tcPr>
          <w:p>
            <w:pPr>
              <w:spacing w:line="380" w:lineRule="exact"/>
              <w:rPr>
                <w:rFonts w:ascii="Times New Roman"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22" w:type="dxa"/>
            <w:vAlign w:val="center"/>
          </w:tcPr>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法定代表人</w:t>
            </w:r>
          </w:p>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（负责人）</w:t>
            </w:r>
          </w:p>
        </w:tc>
        <w:tc>
          <w:tcPr>
            <w:tcW w:w="1896" w:type="dxa"/>
            <w:vAlign w:val="center"/>
          </w:tcPr>
          <w:p>
            <w:pPr>
              <w:spacing w:line="380" w:lineRule="exact"/>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唐铁牛</w:t>
            </w:r>
          </w:p>
        </w:tc>
        <w:tc>
          <w:tcPr>
            <w:tcW w:w="759" w:type="dxa"/>
            <w:tcBorders>
              <w:right w:val="single" w:color="auto" w:sz="4" w:space="0"/>
            </w:tcBorders>
            <w:vAlign w:val="center"/>
          </w:tcPr>
          <w:p>
            <w:pPr>
              <w:spacing w:line="380" w:lineRule="exact"/>
              <w:rPr>
                <w:rFonts w:ascii="Times New Roman" w:hAnsi="Times New Roman" w:eastAsia="方正仿宋简体" w:cs="Times New Roman"/>
                <w:sz w:val="24"/>
              </w:rPr>
            </w:pPr>
            <w:r>
              <w:rPr>
                <w:rFonts w:hint="eastAsia" w:ascii="Times New Roman" w:hAnsi="Times New Roman" w:eastAsia="方正仿宋简体" w:cs="Times New Roman"/>
                <w:sz w:val="24"/>
              </w:rPr>
              <w:t>备案范围</w:t>
            </w:r>
          </w:p>
        </w:tc>
        <w:tc>
          <w:tcPr>
            <w:tcW w:w="4345" w:type="dxa"/>
            <w:tcBorders>
              <w:right w:val="single" w:color="auto" w:sz="4" w:space="0"/>
            </w:tcBorders>
            <w:vAlign w:val="center"/>
          </w:tcPr>
          <w:p>
            <w:pPr>
              <w:spacing w:line="380" w:lineRule="exact"/>
              <w:rPr>
                <w:rFonts w:ascii="Times New Roman" w:hAnsi="Times New Roman" w:eastAsia="方正仿宋简体" w:cs="Times New Roman"/>
                <w:sz w:val="24"/>
              </w:rPr>
            </w:pPr>
            <w:r>
              <w:rPr>
                <w:rFonts w:hint="eastAsia" w:ascii="Times New Roman" w:hAnsi="Times New Roman" w:eastAsia="方正仿宋简体" w:cs="Times New Roman"/>
                <w:sz w:val="24"/>
                <w:lang w:eastAsia="zh-CN"/>
              </w:rPr>
              <w:t>配合做好全区人力资源市场和人力资源服务机构的业务指导和服务工作。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22" w:type="dxa"/>
            <w:vAlign w:val="center"/>
          </w:tcPr>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许可证变更情况</w:t>
            </w:r>
          </w:p>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（本年度内）</w:t>
            </w:r>
            <w:r>
              <w:rPr>
                <w:rFonts w:ascii="Times New Roman" w:hAnsi="Times New Roman" w:eastAsia="方正仿宋简体" w:cs="Times New Roman"/>
                <w:sz w:val="24"/>
                <w:vertAlign w:val="superscript"/>
              </w:rPr>
              <w:t>①</w:t>
            </w:r>
          </w:p>
        </w:tc>
        <w:tc>
          <w:tcPr>
            <w:tcW w:w="7000" w:type="dxa"/>
            <w:gridSpan w:val="3"/>
            <w:vAlign w:val="center"/>
          </w:tcPr>
          <w:p>
            <w:pPr>
              <w:spacing w:line="380" w:lineRule="exact"/>
              <w:jc w:val="center"/>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22" w:type="dxa"/>
            <w:vAlign w:val="center"/>
          </w:tcPr>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pacing w:val="-17"/>
                <w:sz w:val="24"/>
              </w:rPr>
              <w:t>注册资本实缴情况</w:t>
            </w:r>
          </w:p>
        </w:tc>
        <w:tc>
          <w:tcPr>
            <w:tcW w:w="7000" w:type="dxa"/>
            <w:gridSpan w:val="3"/>
            <w:vAlign w:val="center"/>
          </w:tcPr>
          <w:p>
            <w:pPr>
              <w:spacing w:line="380" w:lineRule="exact"/>
              <w:jc w:val="center"/>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22" w:type="dxa"/>
            <w:vAlign w:val="center"/>
          </w:tcPr>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联系电话及传真</w:t>
            </w:r>
          </w:p>
        </w:tc>
        <w:tc>
          <w:tcPr>
            <w:tcW w:w="1896" w:type="dxa"/>
            <w:vAlign w:val="center"/>
          </w:tcPr>
          <w:p>
            <w:pPr>
              <w:spacing w:line="380" w:lineRule="exact"/>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7625660</w:t>
            </w:r>
          </w:p>
        </w:tc>
        <w:tc>
          <w:tcPr>
            <w:tcW w:w="759" w:type="dxa"/>
            <w:vAlign w:val="center"/>
          </w:tcPr>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电子邮箱</w:t>
            </w:r>
          </w:p>
        </w:tc>
        <w:tc>
          <w:tcPr>
            <w:tcW w:w="4345" w:type="dxa"/>
            <w:tcBorders>
              <w:top w:val="nil"/>
            </w:tcBorders>
            <w:vAlign w:val="center"/>
          </w:tcPr>
          <w:p>
            <w:pPr>
              <w:spacing w:line="380" w:lineRule="exact"/>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39048529@qq.com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922" w:type="dxa"/>
            <w:vAlign w:val="center"/>
          </w:tcPr>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办公地址</w:t>
            </w:r>
          </w:p>
        </w:tc>
        <w:tc>
          <w:tcPr>
            <w:tcW w:w="7000" w:type="dxa"/>
            <w:gridSpan w:val="3"/>
            <w:vAlign w:val="center"/>
          </w:tcPr>
          <w:p>
            <w:pPr>
              <w:spacing w:line="380" w:lineRule="exact"/>
              <w:rPr>
                <w:rFonts w:hint="default" w:ascii="Times New Roman" w:hAnsi="Times New Roman" w:eastAsia="方正仿宋简体" w:cs="Times New Roman"/>
                <w:sz w:val="24"/>
                <w:lang w:val="en-US" w:eastAsia="zh-CN"/>
              </w:rPr>
            </w:pPr>
            <w:r>
              <w:rPr>
                <w:rFonts w:hint="eastAsia" w:asciiTheme="majorEastAsia" w:hAnsiTheme="majorEastAsia" w:eastAsiaTheme="majorEastAsia" w:cstheme="majorEastAsia"/>
                <w:sz w:val="24"/>
                <w:lang w:eastAsia="zh-CN"/>
              </w:rPr>
              <w:t>湖南省怀化市洪江区国防路</w:t>
            </w:r>
            <w:r>
              <w:rPr>
                <w:rFonts w:hint="eastAsia" w:asciiTheme="majorEastAsia" w:hAnsiTheme="majorEastAsia" w:eastAsiaTheme="majorEastAsia" w:cstheme="majorEastAsia"/>
                <w:sz w:val="24"/>
                <w:lang w:val="en-US" w:eastAsia="zh-CN"/>
              </w:rPr>
              <w:t>147号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22" w:type="dxa"/>
            <w:vAlign w:val="center"/>
          </w:tcPr>
          <w:p>
            <w:pPr>
              <w:spacing w:line="380" w:lineRule="exact"/>
              <w:rPr>
                <w:rFonts w:ascii="Times New Roman" w:hAnsi="Times New Roman" w:eastAsia="方正仿宋简体" w:cs="Times New Roman"/>
                <w:sz w:val="24"/>
              </w:rPr>
            </w:pPr>
            <w:r>
              <w:rPr>
                <w:rFonts w:ascii="Times New Roman" w:hAnsi="Times New Roman" w:eastAsia="方正仿宋简体" w:cs="Times New Roman"/>
                <w:sz w:val="24"/>
              </w:rPr>
              <w:t>受行政处罚情况（本年度内）</w:t>
            </w:r>
            <w:r>
              <w:rPr>
                <w:rFonts w:ascii="Times New Roman" w:hAnsi="Times New Roman" w:eastAsia="方正仿宋简体" w:cs="Times New Roman"/>
                <w:sz w:val="24"/>
                <w:vertAlign w:val="superscript"/>
              </w:rPr>
              <w:t>②</w:t>
            </w:r>
          </w:p>
        </w:tc>
        <w:tc>
          <w:tcPr>
            <w:tcW w:w="7000" w:type="dxa"/>
            <w:gridSpan w:val="3"/>
            <w:vAlign w:val="center"/>
          </w:tcPr>
          <w:p>
            <w:pPr>
              <w:spacing w:line="380" w:lineRule="exact"/>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1922" w:type="dxa"/>
            <w:vAlign w:val="center"/>
          </w:tcPr>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设立人力资源服务网站的名称及网址</w:t>
            </w:r>
          </w:p>
        </w:tc>
        <w:tc>
          <w:tcPr>
            <w:tcW w:w="7000" w:type="dxa"/>
            <w:gridSpan w:val="3"/>
            <w:vAlign w:val="center"/>
          </w:tcPr>
          <w:p>
            <w:pPr>
              <w:spacing w:line="380" w:lineRule="exact"/>
              <w:rPr>
                <w:rFonts w:hint="eastAsia" w:ascii="Times New Roman" w:hAnsi="Times New Roman" w:eastAsia="方正仿宋简体" w:cs="Times New Roman"/>
                <w:sz w:val="24"/>
                <w:lang w:eastAsia="zh-CN"/>
              </w:rPr>
            </w:pPr>
            <w:r>
              <w:rPr>
                <w:rFonts w:hint="eastAsia" w:ascii="Times New Roman" w:hAnsi="Times New Roman" w:eastAsia="方正仿宋简体" w:cs="Times New Roman"/>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1922" w:type="dxa"/>
            <w:vAlign w:val="center"/>
          </w:tcPr>
          <w:p>
            <w:pPr>
              <w:spacing w:line="38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其他需要公示的信息</w:t>
            </w:r>
            <w:r>
              <w:rPr>
                <w:rFonts w:ascii="Times New Roman" w:hAnsi="Times New Roman" w:eastAsia="方正仿宋简体" w:cs="Times New Roman"/>
                <w:sz w:val="24"/>
                <w:vertAlign w:val="superscript"/>
              </w:rPr>
              <w:t>③</w:t>
            </w:r>
          </w:p>
        </w:tc>
        <w:tc>
          <w:tcPr>
            <w:tcW w:w="7000" w:type="dxa"/>
            <w:gridSpan w:val="3"/>
            <w:vAlign w:val="center"/>
          </w:tcPr>
          <w:p>
            <w:pPr>
              <w:spacing w:line="380" w:lineRule="exact"/>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eastAsia="zh-CN"/>
              </w:rPr>
              <w:t>从业人员</w:t>
            </w:r>
            <w:r>
              <w:rPr>
                <w:rFonts w:hint="eastAsia" w:ascii="Times New Roman" w:hAnsi="Times New Roman" w:eastAsia="方正仿宋简体" w:cs="Times New Roman"/>
                <w:sz w:val="24"/>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8922" w:type="dxa"/>
            <w:gridSpan w:val="4"/>
            <w:vAlign w:val="center"/>
          </w:tcPr>
          <w:p>
            <w:pPr>
              <w:spacing w:line="380" w:lineRule="exact"/>
              <w:ind w:firstLine="480" w:firstLineChars="200"/>
              <w:rPr>
                <w:rFonts w:ascii="Times New Roman" w:hAnsi="Times New Roman" w:eastAsia="方正仿宋简体" w:cs="Times New Roman"/>
                <w:sz w:val="24"/>
              </w:rPr>
            </w:pPr>
            <w:r>
              <w:rPr>
                <w:rFonts w:ascii="Times New Roman" w:hAnsi="Times New Roman" w:eastAsia="方正仿宋简体" w:cs="Times New Roman"/>
                <w:sz w:val="24"/>
              </w:rPr>
              <w:t>本单位郑重承诺，本表所填内容真实，如有瞒报漏报、弄虚作假的，自愿承担有关法律责任。</w:t>
            </w:r>
          </w:p>
          <w:p>
            <w:pPr>
              <w:spacing w:line="380" w:lineRule="exact"/>
              <w:ind w:firstLine="5040" w:firstLineChars="2100"/>
              <w:rPr>
                <w:rFonts w:ascii="Times New Roman" w:hAnsi="Times New Roman" w:eastAsia="方正仿宋简体" w:cs="Times New Roman"/>
                <w:sz w:val="24"/>
              </w:rPr>
            </w:pPr>
            <w:r>
              <w:rPr>
                <w:rFonts w:hint="eastAsia" w:ascii="Times New Roman" w:hAnsi="Times New Roman" w:eastAsia="方正仿宋简体" w:cs="Times New Roman"/>
                <w:sz w:val="24"/>
                <w:lang w:eastAsia="zh-CN"/>
              </w:rPr>
              <w:t>洪江区人力资源服务中</w:t>
            </w:r>
            <w:bookmarkStart w:id="0" w:name="_GoBack"/>
            <w:bookmarkEnd w:id="0"/>
            <w:r>
              <w:rPr>
                <w:rFonts w:hint="eastAsia" w:ascii="Times New Roman" w:hAnsi="Times New Roman" w:eastAsia="方正仿宋简体" w:cs="Times New Roman"/>
                <w:sz w:val="24"/>
                <w:lang w:eastAsia="zh-CN"/>
              </w:rPr>
              <w:t>心</w:t>
            </w:r>
            <w:r>
              <w:rPr>
                <w:rFonts w:ascii="Times New Roman" w:hAnsi="Times New Roman" w:eastAsia="方正仿宋简体" w:cs="Times New Roman"/>
                <w:sz w:val="24"/>
              </w:rPr>
              <w:t>（盖章）</w:t>
            </w:r>
          </w:p>
          <w:p>
            <w:pPr>
              <w:spacing w:line="380" w:lineRule="exact"/>
              <w:rPr>
                <w:rFonts w:ascii="Times New Roman" w:hAnsi="Times New Roman" w:eastAsia="方正仿宋简体" w:cs="Times New Roman"/>
                <w:sz w:val="24"/>
              </w:rPr>
            </w:pPr>
            <w:r>
              <w:rPr>
                <w:rFonts w:ascii="Times New Roman" w:hAnsi="Times New Roman" w:eastAsia="方正仿宋简体" w:cs="Times New Roman"/>
                <w:sz w:val="24"/>
              </w:rPr>
              <w:t xml:space="preserve">                                                </w:t>
            </w:r>
            <w:r>
              <w:rPr>
                <w:rFonts w:hint="eastAsia" w:ascii="Times New Roman" w:hAnsi="Times New Roman" w:eastAsia="方正仿宋简体" w:cs="Times New Roman"/>
                <w:sz w:val="24"/>
                <w:lang w:val="en-US" w:eastAsia="zh-CN"/>
              </w:rPr>
              <w:t>2021</w:t>
            </w:r>
            <w:r>
              <w:rPr>
                <w:rFonts w:ascii="Times New Roman" w:hAnsi="Times New Roman" w:eastAsia="方正仿宋简体" w:cs="Times New Roman"/>
                <w:sz w:val="24"/>
              </w:rPr>
              <w:t xml:space="preserve">年 </w:t>
            </w:r>
            <w:r>
              <w:rPr>
                <w:rFonts w:hint="eastAsia" w:ascii="Times New Roman" w:hAnsi="Times New Roman" w:eastAsia="方正仿宋简体" w:cs="Times New Roman"/>
                <w:sz w:val="24"/>
                <w:lang w:val="en-US" w:eastAsia="zh-CN"/>
              </w:rPr>
              <w:t>4</w:t>
            </w:r>
            <w:r>
              <w:rPr>
                <w:rFonts w:ascii="Times New Roman" w:hAnsi="Times New Roman" w:eastAsia="方正仿宋简体" w:cs="Times New Roman"/>
                <w:sz w:val="24"/>
              </w:rPr>
              <w:t xml:space="preserve"> 月 </w:t>
            </w:r>
            <w:r>
              <w:rPr>
                <w:rFonts w:hint="eastAsia" w:ascii="Times New Roman" w:hAnsi="Times New Roman" w:eastAsia="方正仿宋简体" w:cs="Times New Roman"/>
                <w:sz w:val="24"/>
                <w:lang w:val="en-US" w:eastAsia="zh-CN"/>
              </w:rPr>
              <w:t>29</w:t>
            </w:r>
            <w:r>
              <w:rPr>
                <w:rFonts w:ascii="Times New Roman" w:hAnsi="Times New Roman" w:eastAsia="方正仿宋简体" w:cs="Times New Roman"/>
                <w:sz w:val="24"/>
              </w:rPr>
              <w:t xml:space="preserve"> 日</w:t>
            </w:r>
          </w:p>
        </w:tc>
      </w:tr>
    </w:tbl>
    <w:p>
      <w:pPr>
        <w:keepNext w:val="0"/>
        <w:keepLines w:val="0"/>
        <w:pageBreakBefore w:val="0"/>
        <w:widowControl w:val="0"/>
        <w:kinsoku/>
        <w:wordWrap/>
        <w:overflowPunct/>
        <w:topLinePunct w:val="0"/>
        <w:autoSpaceDE/>
        <w:autoSpaceDN/>
        <w:bidi w:val="0"/>
        <w:adjustRightInd/>
        <w:snapToGrid/>
        <w:spacing w:line="320" w:lineRule="exact"/>
        <w:ind w:left="0" w:hanging="642" w:hangingChars="306"/>
        <w:textAlignment w:val="auto"/>
        <w:rPr>
          <w:rFonts w:ascii="Times New Roman" w:hAnsi="Times New Roman" w:eastAsia="方正仿宋简体" w:cs="Times New Roman"/>
          <w:sz w:val="24"/>
        </w:rPr>
      </w:pPr>
      <w:r>
        <w:rPr>
          <w:rFonts w:ascii="Times New Roman" w:hAnsi="Times New Roman" w:eastAsia="方正黑体简体" w:cs="Times New Roman"/>
          <w:bCs/>
          <w:szCs w:val="21"/>
        </w:rPr>
        <w:t>说明：</w:t>
      </w:r>
      <w:r>
        <w:rPr>
          <w:rFonts w:ascii="Times New Roman" w:hAnsi="Times New Roman" w:eastAsia="方正仿宋简体" w:cs="Times New Roman"/>
          <w:sz w:val="24"/>
        </w:rPr>
        <w:t>①指2020年度1月1日至12月31日期间的变更情况。②2020年度1月1日至12月31日期间，本单位违反人力资源社会保障、市场监督管理、税务、财政、公安有关法律、法规、规章受处罚情况，包括时间、原因、处罚形式等。③各机构认为可以列入公示表中向社会公示的本单位其他相关信息。</w:t>
      </w:r>
    </w:p>
    <w:p>
      <w:pPr>
        <w:rPr>
          <w:rFonts w:ascii="Times New Roman" w:hAnsi="Times New Roman" w:eastAsia="黑体" w:cs="Times New Roman"/>
          <w:bCs/>
          <w:sz w:val="32"/>
        </w:rPr>
        <w:sectPr>
          <w:footerReference r:id="rId3" w:type="default"/>
          <w:pgSz w:w="11850" w:h="16783"/>
          <w:pgMar w:top="1984" w:right="1417" w:bottom="1474" w:left="1587" w:header="851" w:footer="992" w:gutter="0"/>
          <w:pgNumType w:fmt="numberInDash" w:start="2"/>
          <w:cols w:space="0" w:num="1"/>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script"/>
    <w:pitch w:val="default"/>
    <w:sig w:usb0="00000000" w:usb1="00000000" w:usb2="00000000" w:usb3="00000000" w:csb0="00040000" w:csb1="00000000"/>
  </w:font>
  <w:font w:name="方正黑体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51454"/>
    <w:rsid w:val="1D131691"/>
    <w:rsid w:val="23EA65C5"/>
    <w:rsid w:val="5D95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2021-04-29T00:59:00Z</dcterms:created>
  <dc:creator>Administrator</dc:creator>
  <cp:lastModifiedBy>Administrator</cp:lastModifiedBy>
  <cp:lastPrinted>2021-05-08T06:37:16Z</cp:lastPrinted>
  <dcterms:modified xsi:type="dcterms:W3CDTF">2021-05-08T06:40:17Z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942A817EE7974CFFB3CC1EE03F5D63E2</vt:lpwstr>
  </property>
</Properties>
</file>