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人力资源服务机构年报公示表</w:t>
      </w:r>
    </w:p>
    <w:p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洪江区就业服务中心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许可</w:t>
            </w:r>
            <w:r>
              <w:rPr>
                <w:rFonts w:ascii="Times New Roman" w:hAnsi="Times New Roman" w:eastAsia="方正仿宋简体" w:cs="Times New Roman"/>
                <w:sz w:val="24"/>
              </w:rPr>
              <w:t>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人力资源招聘、人力资源管理咨询、人力资源信息网络服务、人力资源培训。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梁庄莲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人力资源招聘、人力资源管理咨询、人力资源信息网络服务、人力资源培训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许可证变更情况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（本年度内）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7625660</w:t>
            </w:r>
          </w:p>
        </w:tc>
        <w:tc>
          <w:tcPr>
            <w:tcW w:w="7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39048529@qq.com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湖南省怀化市洪江区国防路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受行政处罚情况（本年度内）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其他需要公示的信息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从业人员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480" w:firstLineChars="20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80" w:lineRule="exact"/>
              <w:ind w:firstLine="5880" w:firstLineChars="245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XXX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方正仿宋简体" w:cs="Times New Roman"/>
                <w:sz w:val="24"/>
              </w:rPr>
              <w:t>（盖章）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2021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642" w:hangingChars="306"/>
        <w:textAlignment w:val="auto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黑体简体" w:cs="Times New Roman"/>
          <w:bCs/>
          <w:szCs w:val="21"/>
        </w:rPr>
        <w:t>说明：</w:t>
      </w:r>
      <w:r>
        <w:rPr>
          <w:rFonts w:ascii="Times New Roman" w:hAnsi="Times New Roman" w:eastAsia="方正仿宋简体" w:cs="Times New Roman"/>
          <w:sz w:val="24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>
      <w:pPr>
        <w:rPr>
          <w:rFonts w:ascii="Times New Roman" w:hAnsi="Times New Roman" w:eastAsia="黑体" w:cs="Times New Roman"/>
          <w:bCs/>
          <w:sz w:val="32"/>
        </w:rPr>
        <w:sectPr>
          <w:footerReference r:id="rId3" w:type="default"/>
          <w:pgSz w:w="11850" w:h="16783"/>
          <w:pgMar w:top="1984" w:right="1417" w:bottom="1474" w:left="1587" w:header="851" w:footer="992" w:gutter="0"/>
          <w:pgNumType w:fmt="numberInDash" w:start="2"/>
          <w:cols w:space="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1454"/>
    <w:rsid w:val="23EA65C5"/>
    <w:rsid w:val="5D9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2021-04-29T00:59:00Z</dcterms:created>
  <dc:creator>Administrator</dc:creator>
  <cp:lastModifiedBy>Administrator</cp:lastModifiedBy>
  <cp:lastPrinted>2021-05-08T03:27:37Z</cp:lastPrinted>
  <dcterms:modified xsi:type="dcterms:W3CDTF">2021-05-08T03:27:57Z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942A817EE7974CFFB3CC1EE03F5D63E2</vt:lpwstr>
  </property>
</Properties>
</file>