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豪逸江景壹号1#-8#号楼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431271202010140090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1049"/>
        <w:gridCol w:w="1201"/>
        <w:gridCol w:w="1005"/>
        <w:gridCol w:w="1684"/>
        <w:gridCol w:w="806"/>
        <w:gridCol w:w="825"/>
        <w:gridCol w:w="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湖南省永达房地产开发有限公司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91431200554906410P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洪江区桂花园乡川山村贺家冲组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社会投资建设项目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ind w:firstLine="1470" w:firstLineChars="70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建规[建] 字 第20190054261至54273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怀化市洪江区发展和改革局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ind w:firstLine="1050" w:firstLineChars="50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2019-12-05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101273.8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修建电梯楼12栋，高60米，多层建筑8栋，容积率1.5，绿地率20%。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ind w:firstLine="1050" w:firstLineChars="500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2019-12-19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2023-12-19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2020-15-1（洪江）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2020年5月20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核工业郴州工程勘察院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91431000187761706G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怀化市怀监建设工程施工图审查有限公司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91431200062217694H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修建电梯楼12栋，高60米，多层建筑8栋，容积率1.5，绿地率20%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豪逸江景壹号1#-8#号楼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湖南省永达建设有限公司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YDSG2019-12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1693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肖禄新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ind w:firstLine="1890" w:firstLineChars="90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修建多层电梯楼房8栋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以施工图纸，施工总承包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2019-12-06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2019-12-19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2023-12-19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2019-56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豪逸江景壹号监理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2019-11-15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100万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2019-11-15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2019-11-15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完工之时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1440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达到国家建筑工程竣工验收标准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修建多层电梯楼房8栋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以施工图纸，施工总承包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豪逸江景壹号1# — 8#号楼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433002201912190101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湖南省永达建设有限公司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苏州市城市建筑设计院有限责任公司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张福祥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核工业郴州工程勘察院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段夏忠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12266.32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2019-12-05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19-12-06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3-12-19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多层电梯楼8栋，容积率1.5，绿地率20%。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肖禄新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湘243131431669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申明明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7335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B08153010100000699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邓军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431281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1433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豪逸江景壹号1#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1452.32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豪逸江景壹号2#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1452.32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豪逸江景壹号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1452.32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豪逸江景壹号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1452.32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豪逸江景壹号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1452.32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豪逸江景壹号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1452.32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豪逸江景壹号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1452.32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豪逸江景壹号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#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2100.8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16.8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3"/>
        <w:tblpPr w:leftFromText="180" w:rightFromText="180" w:vertAnchor="text" w:horzAnchor="page" w:tblpX="1097" w:tblpY="276"/>
        <w:tblOverlap w:val="never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484"/>
        <w:gridCol w:w="1500"/>
        <w:gridCol w:w="21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湖南省永达建设有限公司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徐朝兴</w:t>
            </w:r>
          </w:p>
        </w:tc>
        <w:tc>
          <w:tcPr>
            <w:tcW w:w="212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431281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1617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4317101004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湖南省永达建设有限公司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申明明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7335</w:t>
            </w:r>
          </w:p>
        </w:tc>
        <w:tc>
          <w:tcPr>
            <w:tcW w:w="224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B0815301010000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湖南省永达建设有限公司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李新国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4976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043211010001800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5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湖南省永达建设有限公司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张俭缘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433002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021X</w:t>
            </w:r>
          </w:p>
        </w:tc>
        <w:tc>
          <w:tcPr>
            <w:tcW w:w="224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4316106000****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5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湖南省永达建设有限公司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李雅华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4956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043212020001800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湖南省永达建设有限公司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曾建军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4952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043212020001800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总监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邓军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431281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1433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4300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向杰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433002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0215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B08153010300000130XY16-N****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赵艺函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431281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1629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XY19-****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附件2（设计人员）</w:t>
      </w:r>
    </w:p>
    <w:tbl>
      <w:tblPr>
        <w:tblStyle w:val="3"/>
        <w:tblpPr w:leftFromText="180" w:rightFromText="180" w:vertAnchor="text" w:horzAnchor="page" w:tblpX="977" w:tblpY="1164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275"/>
        <w:gridCol w:w="1185"/>
        <w:gridCol w:w="2175"/>
        <w:gridCol w:w="13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苏州市城市建筑设计院有限公司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张福祥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610103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2475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320****-006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苏州市城市建筑设计院有限公司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毕黎苏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320114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1816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S993****59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苏州市城市建筑设计院有限公司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潘洁</w:t>
            </w:r>
          </w:p>
        </w:tc>
        <w:tc>
          <w:tcPr>
            <w:tcW w:w="217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422802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2619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2308****2268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苏州市城市建筑设计院有限公司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彭也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430381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8150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1014****1005002741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暖通</w:t>
            </w:r>
          </w:p>
        </w:tc>
      </w:tr>
    </w:tbl>
    <w:p>
      <w:pPr>
        <w:tabs>
          <w:tab w:val="left" w:pos="1028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F4C31"/>
    <w:rsid w:val="16833D4A"/>
    <w:rsid w:val="18B17659"/>
    <w:rsid w:val="33841706"/>
    <w:rsid w:val="34B8325C"/>
    <w:rsid w:val="40E56F95"/>
    <w:rsid w:val="4ADB3270"/>
    <w:rsid w:val="5D771B0B"/>
    <w:rsid w:val="70F540C5"/>
    <w:rsid w:val="718C5479"/>
    <w:rsid w:val="72902FD4"/>
    <w:rsid w:val="768B5BB8"/>
    <w:rsid w:val="7F4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2022-05-10T06:50:00Z</dcterms:created>
  <dc:creator>Amy蕾</dc:creator>
  <cp:lastModifiedBy>月三</cp:lastModifiedBy>
  <cp:lastPrinted>2022-05-23T00:59:00Z</cp:lastPrinted>
  <dcterms:modified xsi:type="dcterms:W3CDTF">2022-05-24T03:32:16Z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9E8CFF3B8F824FBE87BA10E1936FA943</vt:lpwstr>
  </property>
</Properties>
</file>