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1767" w:firstLineChars="400"/>
        <w:jc w:val="both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洪江区特聘农技员申请表</w:t>
      </w:r>
    </w:p>
    <w:bookmarkEnd w:id="0"/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3"/>
        <w:tblW w:w="8790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30"/>
        <w:gridCol w:w="1012"/>
        <w:gridCol w:w="833"/>
        <w:gridCol w:w="840"/>
        <w:gridCol w:w="855"/>
        <w:gridCol w:w="780"/>
        <w:gridCol w:w="855"/>
        <w:gridCol w:w="84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服务产业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蔬菜产业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所在单位或组织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专业特长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所在乡政府意见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盖章：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专家组意见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盖章：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8790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区农业林业水利局意见：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盖章：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1ED1"/>
    <w:rsid w:val="0F300AAC"/>
    <w:rsid w:val="65F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2020-04-07T03:03:00Z</dcterms:created>
  <dc:creator>C-xling</dc:creator>
  <cp:lastModifiedBy>C-xling</cp:lastModifiedBy>
  <dcterms:modified xsi:type="dcterms:W3CDTF">2020-04-07T03:05:21Z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